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5BF9" w14:textId="77777777" w:rsidR="00995AD3" w:rsidRPr="00F61FDF" w:rsidRDefault="00995AD3" w:rsidP="005332E3">
      <w:pPr>
        <w:widowControl w:val="0"/>
        <w:spacing w:after="0" w:line="240" w:lineRule="auto"/>
        <w:ind w:left="102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67C78626" w14:textId="77777777" w:rsidR="005332E3" w:rsidRPr="00F61FDF" w:rsidRDefault="005332E3" w:rsidP="00F61FDF">
      <w:pPr>
        <w:widowControl w:val="0"/>
        <w:spacing w:after="0" w:line="240" w:lineRule="auto"/>
        <w:ind w:left="102"/>
        <w:jc w:val="both"/>
      </w:pPr>
    </w:p>
    <w:p w14:paraId="6C72566A" w14:textId="0DF19324" w:rsidR="005332E3" w:rsidRPr="00996A01" w:rsidRDefault="003F5959" w:rsidP="00F61FDF">
      <w:pPr>
        <w:pStyle w:val="NormalWeb"/>
        <w:shd w:val="clear" w:color="auto" w:fill="B3B3B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PROPUESTA DE NÚCLEO</w:t>
      </w:r>
      <w:r w:rsidR="005332E3" w:rsidRPr="00996A01">
        <w:rPr>
          <w:rFonts w:ascii="Arial" w:hAnsi="Arial" w:cs="Arial"/>
          <w:b/>
          <w:bCs/>
        </w:rPr>
        <w:t xml:space="preserve"> INTERDISCIPLINARIO – Convocatoria 2020</w:t>
      </w:r>
    </w:p>
    <w:p w14:paraId="796A0EF3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74CC7696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ESTRUCTURA</w:t>
      </w:r>
    </w:p>
    <w:p w14:paraId="62EE5180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1.</w:t>
      </w:r>
      <w:r w:rsidRPr="00996A01">
        <w:rPr>
          <w:color w:val="000000"/>
        </w:rPr>
        <w:t xml:space="preserve"> </w:t>
      </w:r>
      <w:r w:rsidRPr="00F61FDF">
        <w:rPr>
          <w:rFonts w:ascii="Arial" w:hAnsi="Arial" w:cs="Arial"/>
          <w:b/>
          <w:bCs/>
          <w:color w:val="000000"/>
        </w:rPr>
        <w:t>Título</w:t>
      </w:r>
    </w:p>
    <w:p w14:paraId="6BB982D3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Título completo de la propuesta</w:t>
      </w:r>
    </w:p>
    <w:p w14:paraId="46DCC500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Título corto (60 caracteres máximo)</w:t>
      </w:r>
    </w:p>
    <w:p w14:paraId="1E7E5DA7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Sigla o acrónimo (opcional)</w:t>
      </w:r>
    </w:p>
    <w:p w14:paraId="70DBA289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34F75DED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2. Responsables</w:t>
      </w:r>
    </w:p>
    <w:p w14:paraId="10DB2631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Nombre y apellido, cargo y adscripción de los responsables</w:t>
      </w:r>
    </w:p>
    <w:p w14:paraId="4254D827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4BF52C67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3.</w:t>
      </w:r>
      <w:r w:rsidRPr="00996A01">
        <w:rPr>
          <w:color w:val="000000"/>
        </w:rPr>
        <w:t xml:space="preserve"> </w:t>
      </w:r>
      <w:r w:rsidRPr="00F61FDF">
        <w:rPr>
          <w:rFonts w:ascii="Arial" w:hAnsi="Arial" w:cs="Arial"/>
          <w:b/>
          <w:bCs/>
          <w:color w:val="000000"/>
        </w:rPr>
        <w:t>Resumen</w:t>
      </w:r>
    </w:p>
    <w:p w14:paraId="17B55C43" w14:textId="4BA0569D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Máxi</w:t>
      </w:r>
      <w:r w:rsidR="003F5959">
        <w:rPr>
          <w:rFonts w:ascii="Arial" w:hAnsi="Arial" w:cs="Arial"/>
          <w:color w:val="000000"/>
        </w:rPr>
        <w:t>ma extensión de 2000 caracteres.</w:t>
      </w:r>
      <w:r w:rsidRPr="00F61FDF">
        <w:rPr>
          <w:rFonts w:ascii="Arial" w:hAnsi="Arial" w:cs="Arial"/>
          <w:color w:val="000000"/>
        </w:rPr>
        <w:t xml:space="preserve"> </w:t>
      </w:r>
      <w:r w:rsidR="003F5959">
        <w:rPr>
          <w:rFonts w:ascii="Arial" w:hAnsi="Arial" w:cs="Arial"/>
          <w:color w:val="000000"/>
        </w:rPr>
        <w:t>Este mismo</w:t>
      </w:r>
      <w:r w:rsidRPr="00F61FDF">
        <w:rPr>
          <w:rFonts w:ascii="Arial" w:hAnsi="Arial" w:cs="Arial"/>
          <w:color w:val="000000"/>
        </w:rPr>
        <w:t xml:space="preserve"> resumen </w:t>
      </w:r>
      <w:r w:rsidR="003F5959">
        <w:rPr>
          <w:rFonts w:ascii="Arial" w:hAnsi="Arial" w:cs="Arial"/>
          <w:color w:val="000000"/>
        </w:rPr>
        <w:t xml:space="preserve">deberá incluirse </w:t>
      </w:r>
      <w:r w:rsidRPr="00F61FDF">
        <w:rPr>
          <w:rFonts w:ascii="Arial" w:hAnsi="Arial" w:cs="Arial"/>
          <w:color w:val="000000"/>
        </w:rPr>
        <w:t xml:space="preserve"> en el formulario en línea.</w:t>
      </w:r>
    </w:p>
    <w:p w14:paraId="23A13EF3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7BF8A420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4. Áreas cognitivas involucradas</w:t>
      </w:r>
    </w:p>
    <w:p w14:paraId="0CBD5424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Indique todo lo que corresponda: Ciencias de la Salud, Tecnologías y Ciencias de la Naturaleza y el Hábitat y/o Ciencias Sociales y Artísticas.</w:t>
      </w:r>
    </w:p>
    <w:p w14:paraId="5651ADF0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168AA742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5.</w:t>
      </w:r>
      <w:r w:rsidRPr="00996A01">
        <w:rPr>
          <w:color w:val="000000"/>
        </w:rPr>
        <w:t xml:space="preserve"> </w:t>
      </w:r>
      <w:r w:rsidRPr="00F61FDF">
        <w:rPr>
          <w:rFonts w:ascii="Arial" w:hAnsi="Arial" w:cs="Arial"/>
          <w:b/>
          <w:bCs/>
          <w:color w:val="000000"/>
        </w:rPr>
        <w:t>Objetivo/s generales y específicos en relación a las tres funciones universitarias</w:t>
      </w:r>
    </w:p>
    <w:p w14:paraId="603F4500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7646E96A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6.</w:t>
      </w:r>
      <w:r w:rsidRPr="00996A01">
        <w:rPr>
          <w:color w:val="000000"/>
        </w:rPr>
        <w:t xml:space="preserve"> </w:t>
      </w:r>
      <w:r w:rsidRPr="00F61FDF">
        <w:rPr>
          <w:rFonts w:ascii="Arial" w:hAnsi="Arial" w:cs="Arial"/>
          <w:b/>
          <w:bCs/>
          <w:color w:val="000000"/>
        </w:rPr>
        <w:t>Justificación de la pertinencia y el carácter interdisciplinario de la propuesta</w:t>
      </w:r>
    </w:p>
    <w:p w14:paraId="19756E3D" w14:textId="6127B4D4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Incluir los antecedentes principales que permitan identificar la relevancia del área problema y la necesidad de abordar el trabajo desde una perspectiva interdisciplinaria.</w:t>
      </w:r>
    </w:p>
    <w:p w14:paraId="4912CED6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7195B5D1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7.</w:t>
      </w:r>
      <w:r w:rsidRPr="00996A01">
        <w:rPr>
          <w:color w:val="000000"/>
        </w:rPr>
        <w:t xml:space="preserve"> </w:t>
      </w:r>
      <w:r w:rsidRPr="00F61FDF">
        <w:rPr>
          <w:rFonts w:ascii="Arial" w:hAnsi="Arial" w:cs="Arial"/>
          <w:b/>
          <w:bCs/>
          <w:color w:val="000000"/>
        </w:rPr>
        <w:t>Actividades previstas y cronograma</w:t>
      </w:r>
    </w:p>
    <w:p w14:paraId="176CF71C" w14:textId="44AFA2C3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 xml:space="preserve">Descripción del plan de trabajo asociado a los objetivos. Detallar las actividades de investigación, docencia y extensión del </w:t>
      </w:r>
      <w:r w:rsidR="003F5959">
        <w:rPr>
          <w:rFonts w:ascii="Arial" w:hAnsi="Arial" w:cs="Arial"/>
          <w:color w:val="000000"/>
        </w:rPr>
        <w:t>Núcleo</w:t>
      </w:r>
      <w:r w:rsidRPr="00F61FDF">
        <w:rPr>
          <w:rFonts w:ascii="Arial" w:hAnsi="Arial" w:cs="Arial"/>
          <w:color w:val="000000"/>
        </w:rPr>
        <w:t>, su grado de integración interdisciplinaria y su articulación con diversos servicios universitarios.</w:t>
      </w:r>
    </w:p>
    <w:p w14:paraId="4A509B1A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115B1B8D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8.</w:t>
      </w:r>
      <w:r w:rsidRPr="00996A01">
        <w:rPr>
          <w:color w:val="000000"/>
        </w:rPr>
        <w:t xml:space="preserve"> </w:t>
      </w:r>
      <w:r w:rsidRPr="00F61FDF">
        <w:rPr>
          <w:rFonts w:ascii="Arial" w:hAnsi="Arial" w:cs="Arial"/>
          <w:b/>
          <w:bCs/>
          <w:color w:val="000000"/>
        </w:rPr>
        <w:t xml:space="preserve">Integrantes nacionales e internacionales </w:t>
      </w:r>
      <w:r w:rsidRPr="00F61FDF">
        <w:rPr>
          <w:rFonts w:ascii="Arial" w:hAnsi="Arial" w:cs="Arial"/>
          <w:color w:val="000000"/>
        </w:rPr>
        <w:t>(si corresponde)</w:t>
      </w:r>
    </w:p>
    <w:p w14:paraId="6F3CA14C" w14:textId="2103FDD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 xml:space="preserve">Brevemente, detalle su rol y dedicación horaria semanal al proyecto. Si se contempla la contratación de personal docente, indicar las tareas que llevaría a cabo. ATENCION: Al final de este documento se deberá incluir la LISTA de INTEGRANTES (ver formato sugerido de planilla) de manera que quede incluida en el documento pdf de </w:t>
      </w:r>
      <w:r w:rsidR="003F5959">
        <w:rPr>
          <w:rFonts w:ascii="Arial" w:hAnsi="Arial" w:cs="Arial"/>
          <w:color w:val="000000"/>
        </w:rPr>
        <w:t xml:space="preserve">la </w:t>
      </w:r>
      <w:r w:rsidRPr="00F61FDF">
        <w:rPr>
          <w:rFonts w:ascii="Arial" w:hAnsi="Arial" w:cs="Arial"/>
          <w:color w:val="000000"/>
        </w:rPr>
        <w:t>propuesta completa. Dicha lista también deberá ser subida en el formulario en línea en formato editable.</w:t>
      </w:r>
    </w:p>
    <w:p w14:paraId="0404DFD7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4A0BFF11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9.</w:t>
      </w:r>
      <w:r w:rsidRPr="00996A01">
        <w:rPr>
          <w:color w:val="000000"/>
        </w:rPr>
        <w:t xml:space="preserve"> </w:t>
      </w:r>
      <w:r w:rsidRPr="00F61FDF">
        <w:rPr>
          <w:rFonts w:ascii="Arial" w:hAnsi="Arial" w:cs="Arial"/>
          <w:b/>
          <w:bCs/>
          <w:color w:val="000000"/>
        </w:rPr>
        <w:t>Resultados esperados y estrategias de difusión</w:t>
      </w:r>
    </w:p>
    <w:p w14:paraId="4944FF59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60FB06CB" w14:textId="77777777" w:rsidR="00E219BB" w:rsidRDefault="00E219BB" w:rsidP="00F61F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9408964" w14:textId="77777777" w:rsidR="00E219BB" w:rsidRDefault="00E219BB" w:rsidP="00F61F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704E0CE" w14:textId="312DE345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10.</w:t>
      </w:r>
      <w:r w:rsidRPr="00996A01">
        <w:rPr>
          <w:color w:val="000000"/>
        </w:rPr>
        <w:t xml:space="preserve"> </w:t>
      </w:r>
      <w:r w:rsidRPr="00F61FDF">
        <w:rPr>
          <w:rFonts w:ascii="Arial" w:hAnsi="Arial" w:cs="Arial"/>
          <w:b/>
          <w:bCs/>
          <w:color w:val="000000"/>
        </w:rPr>
        <w:t xml:space="preserve">Justificación del presupuesto </w:t>
      </w:r>
    </w:p>
    <w:p w14:paraId="1131391F" w14:textId="3AD6896F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En una extensión máxima de 2000 caracteres, justifique la planificación de la ejecución del presupuesto se</w:t>
      </w:r>
      <w:r w:rsidR="003F5959">
        <w:rPr>
          <w:rFonts w:ascii="Arial" w:hAnsi="Arial" w:cs="Arial"/>
          <w:color w:val="000000"/>
        </w:rPr>
        <w:t>gún el plan de trabajo propuesto</w:t>
      </w:r>
      <w:r w:rsidRPr="00F61FDF">
        <w:rPr>
          <w:rFonts w:ascii="Arial" w:hAnsi="Arial" w:cs="Arial"/>
          <w:color w:val="000000"/>
        </w:rPr>
        <w:t>.</w:t>
      </w:r>
    </w:p>
    <w:p w14:paraId="28691E86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63C4C05C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 xml:space="preserve">ANEXOS </w:t>
      </w:r>
      <w:r w:rsidRPr="00F61FDF">
        <w:rPr>
          <w:rFonts w:ascii="Arial" w:hAnsi="Arial" w:cs="Arial"/>
          <w:color w:val="000000"/>
        </w:rPr>
        <w:t>(adicional a las 10 páginas de texto)</w:t>
      </w:r>
    </w:p>
    <w:p w14:paraId="0E1486C8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11. Referencias</w:t>
      </w:r>
    </w:p>
    <w:p w14:paraId="448355B6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12. Lista de integrantes</w:t>
      </w:r>
    </w:p>
    <w:p w14:paraId="7D7C03A6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13. Planilla contable</w:t>
      </w:r>
    </w:p>
    <w:p w14:paraId="19A50406" w14:textId="77777777" w:rsidR="005332E3" w:rsidRPr="00996A01" w:rsidRDefault="005332E3" w:rsidP="00F61FDF">
      <w:pPr>
        <w:pStyle w:val="NormalWeb"/>
        <w:pBdr>
          <w:bottom w:val="single" w:sz="8" w:space="2" w:color="000000"/>
        </w:pBdr>
        <w:spacing w:before="0" w:beforeAutospacing="0" w:after="0" w:afterAutospacing="0"/>
      </w:pPr>
    </w:p>
    <w:p w14:paraId="6A981273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6708AF6D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b/>
          <w:bCs/>
          <w:color w:val="000000"/>
        </w:rPr>
        <w:t>FORMATO</w:t>
      </w:r>
    </w:p>
    <w:p w14:paraId="533EC6C8" w14:textId="53633240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 xml:space="preserve">Extensión máxima del texto de 10 páginas, incluyendo las tablas y las figuras. Las REFERENCIAS, la LISTA de integrantes y la PLANILLA CONTABLE deberán incluirse al final de las 10 páginas de texto. El documento completo será </w:t>
      </w:r>
      <w:r w:rsidR="003F5959">
        <w:rPr>
          <w:rFonts w:ascii="Arial" w:hAnsi="Arial" w:cs="Arial"/>
          <w:color w:val="000000"/>
        </w:rPr>
        <w:t xml:space="preserve">ser </w:t>
      </w:r>
      <w:r w:rsidRPr="00F61FDF">
        <w:rPr>
          <w:rFonts w:ascii="Arial" w:hAnsi="Arial" w:cs="Arial"/>
          <w:color w:val="000000"/>
        </w:rPr>
        <w:t>subido al formulario en línea en formato pdf.</w:t>
      </w:r>
    </w:p>
    <w:p w14:paraId="2A5CCCDC" w14:textId="77777777" w:rsidR="005332E3" w:rsidRPr="00996A01" w:rsidRDefault="005332E3" w:rsidP="00F61FDF">
      <w:pPr>
        <w:pStyle w:val="NormalWeb"/>
        <w:spacing w:before="0" w:beforeAutospacing="0" w:after="0" w:afterAutospacing="0"/>
      </w:pPr>
    </w:p>
    <w:p w14:paraId="452BE478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Tamaño de hoja: A4</w:t>
      </w:r>
    </w:p>
    <w:p w14:paraId="3FE8B38C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Tipo de letra: Arial, tamaño 12</w:t>
      </w:r>
    </w:p>
    <w:p w14:paraId="5D3CE789" w14:textId="77777777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>Espaciado: simple</w:t>
      </w:r>
    </w:p>
    <w:p w14:paraId="048B5F45" w14:textId="15540AAA" w:rsidR="005332E3" w:rsidRPr="00996A01" w:rsidRDefault="005332E3" w:rsidP="00F61FDF">
      <w:pPr>
        <w:pStyle w:val="NormalWeb"/>
        <w:spacing w:before="0" w:beforeAutospacing="0" w:after="0" w:afterAutospacing="0"/>
      </w:pPr>
      <w:r w:rsidRPr="00F61FDF">
        <w:rPr>
          <w:rFonts w:ascii="Arial" w:hAnsi="Arial" w:cs="Arial"/>
          <w:color w:val="000000"/>
        </w:rPr>
        <w:t xml:space="preserve">Nombre el archivo de la siguiente manera: </w:t>
      </w:r>
      <w:r w:rsidRPr="00F61FDF">
        <w:rPr>
          <w:rFonts w:ascii="Arial" w:hAnsi="Arial" w:cs="Arial"/>
          <w:b/>
          <w:bCs/>
          <w:color w:val="000000"/>
        </w:rPr>
        <w:t>Propuesta_GRUPO_</w:t>
      </w:r>
      <w:r w:rsidR="00395692">
        <w:rPr>
          <w:rFonts w:ascii="Arial" w:hAnsi="Arial" w:cs="Arial"/>
          <w:b/>
          <w:bCs/>
          <w:color w:val="000000"/>
        </w:rPr>
        <w:t>NUCLEO</w:t>
      </w:r>
      <w:bookmarkStart w:id="0" w:name="_GoBack"/>
      <w:bookmarkEnd w:id="0"/>
      <w:r w:rsidRPr="00F61FDF">
        <w:rPr>
          <w:rFonts w:ascii="Arial" w:hAnsi="Arial" w:cs="Arial"/>
          <w:b/>
          <w:bCs/>
          <w:color w:val="000000"/>
        </w:rPr>
        <w:t>S2020.pdf</w:t>
      </w:r>
    </w:p>
    <w:p w14:paraId="070A16F3" w14:textId="61D5BAE5" w:rsidR="00995AD3" w:rsidRPr="00F61FDF" w:rsidRDefault="005332E3">
      <w:pPr>
        <w:widowControl w:val="0"/>
        <w:spacing w:after="0" w:line="240" w:lineRule="auto"/>
        <w:jc w:val="both"/>
        <w:rPr>
          <w:sz w:val="24"/>
          <w:szCs w:val="24"/>
        </w:rPr>
      </w:pPr>
      <w:r w:rsidRPr="00F61FDF" w:rsidDel="005332E3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bookmarkStart w:id="1" w:name="bookmark=kix.4pz2namkc889" w:colFirst="0" w:colLast="0"/>
      <w:bookmarkStart w:id="2" w:name="bookmark=kix.929o12798gti" w:colFirst="0" w:colLast="0"/>
      <w:bookmarkStart w:id="3" w:name="_heading=h.gjdgxs" w:colFirst="0" w:colLast="0"/>
      <w:bookmarkEnd w:id="1"/>
      <w:bookmarkEnd w:id="2"/>
      <w:bookmarkEnd w:id="3"/>
    </w:p>
    <w:sectPr w:rsidR="00995AD3" w:rsidRPr="00F61FDF" w:rsidSect="004657A0">
      <w:headerReference w:type="default" r:id="rId9"/>
      <w:pgSz w:w="11906" w:h="16838"/>
      <w:pgMar w:top="1417" w:right="1701" w:bottom="1417" w:left="1701" w:header="85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4487" w14:textId="77777777" w:rsidR="00A31588" w:rsidRDefault="00A31588">
      <w:pPr>
        <w:spacing w:after="0" w:line="240" w:lineRule="auto"/>
      </w:pPr>
      <w:r>
        <w:separator/>
      </w:r>
    </w:p>
  </w:endnote>
  <w:endnote w:type="continuationSeparator" w:id="0">
    <w:p w14:paraId="54B600CF" w14:textId="77777777" w:rsidR="00A31588" w:rsidRDefault="00A3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1550" w14:textId="77777777" w:rsidR="00A31588" w:rsidRDefault="00A31588">
      <w:pPr>
        <w:spacing w:after="0" w:line="240" w:lineRule="auto"/>
      </w:pPr>
      <w:r>
        <w:separator/>
      </w:r>
    </w:p>
  </w:footnote>
  <w:footnote w:type="continuationSeparator" w:id="0">
    <w:p w14:paraId="051641D1" w14:textId="77777777" w:rsidR="00A31588" w:rsidRDefault="00A3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DE30" w14:textId="34AEF314" w:rsidR="00A31588" w:rsidRDefault="00395692">
    <w:pPr>
      <w:widowControl w:val="0"/>
      <w:spacing w:after="0" w:line="240" w:lineRule="auto"/>
      <w:ind w:left="102"/>
      <w:jc w:val="both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anchor distT="0" distB="0" distL="114300" distR="114300" simplePos="0" relativeHeight="251658240" behindDoc="0" locked="0" layoutInCell="1" allowOverlap="1" wp14:anchorId="6E7CEA40" wp14:editId="0D67C933">
          <wp:simplePos x="0" y="0"/>
          <wp:positionH relativeFrom="margin">
            <wp:posOffset>-685800</wp:posOffset>
          </wp:positionH>
          <wp:positionV relativeFrom="margin">
            <wp:posOffset>-571500</wp:posOffset>
          </wp:positionV>
          <wp:extent cx="6760845" cy="13246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6-08 at 12.19.0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845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127" w:rsidRPr="00CC2127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1E5E"/>
    <w:multiLevelType w:val="hybridMultilevel"/>
    <w:tmpl w:val="86584AB2"/>
    <w:lvl w:ilvl="0" w:tplc="DDE8BC9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53CF"/>
    <w:multiLevelType w:val="multilevel"/>
    <w:tmpl w:val="C41C0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E7C"/>
    <w:multiLevelType w:val="multilevel"/>
    <w:tmpl w:val="6040CD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33E3B"/>
    <w:multiLevelType w:val="multilevel"/>
    <w:tmpl w:val="5C06D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402D"/>
    <w:multiLevelType w:val="multilevel"/>
    <w:tmpl w:val="7EF27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6F2F"/>
    <w:multiLevelType w:val="multilevel"/>
    <w:tmpl w:val="51582E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2267F35"/>
    <w:multiLevelType w:val="multilevel"/>
    <w:tmpl w:val="E6C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B77C3"/>
    <w:multiLevelType w:val="multilevel"/>
    <w:tmpl w:val="79E6FB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26B"/>
    <w:multiLevelType w:val="multilevel"/>
    <w:tmpl w:val="5406D0BA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9">
    <w:nsid w:val="7083149C"/>
    <w:multiLevelType w:val="multilevel"/>
    <w:tmpl w:val="992CA8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037C32"/>
    <w:multiLevelType w:val="multilevel"/>
    <w:tmpl w:val="A70AD6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6"/>
    <w:lvlOverride w:ilvl="0">
      <w:lvl w:ilvl="0">
        <w:numFmt w:val="lowerLetter"/>
        <w:lvlText w:val="%1."/>
        <w:lvlJc w:val="left"/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D3"/>
    <w:rsid w:val="00033E23"/>
    <w:rsid w:val="0007788C"/>
    <w:rsid w:val="000A4F9A"/>
    <w:rsid w:val="001158E8"/>
    <w:rsid w:val="00127325"/>
    <w:rsid w:val="001A5DC4"/>
    <w:rsid w:val="001A7615"/>
    <w:rsid w:val="0022472A"/>
    <w:rsid w:val="00333965"/>
    <w:rsid w:val="00347765"/>
    <w:rsid w:val="00356915"/>
    <w:rsid w:val="00395692"/>
    <w:rsid w:val="003F5959"/>
    <w:rsid w:val="004657A0"/>
    <w:rsid w:val="004A7156"/>
    <w:rsid w:val="005332E3"/>
    <w:rsid w:val="00545397"/>
    <w:rsid w:val="005856A7"/>
    <w:rsid w:val="00596D9F"/>
    <w:rsid w:val="006730B3"/>
    <w:rsid w:val="006E5159"/>
    <w:rsid w:val="007E7281"/>
    <w:rsid w:val="008076F2"/>
    <w:rsid w:val="00832AD9"/>
    <w:rsid w:val="008552F6"/>
    <w:rsid w:val="00897A5A"/>
    <w:rsid w:val="008A6E19"/>
    <w:rsid w:val="008C3891"/>
    <w:rsid w:val="00907E18"/>
    <w:rsid w:val="009741B9"/>
    <w:rsid w:val="00995AD3"/>
    <w:rsid w:val="00996A01"/>
    <w:rsid w:val="009A5FD7"/>
    <w:rsid w:val="00A31588"/>
    <w:rsid w:val="00A3285B"/>
    <w:rsid w:val="00B119A3"/>
    <w:rsid w:val="00BB7E61"/>
    <w:rsid w:val="00C15743"/>
    <w:rsid w:val="00CA0FB3"/>
    <w:rsid w:val="00CC2127"/>
    <w:rsid w:val="00D54F2A"/>
    <w:rsid w:val="00E219BB"/>
    <w:rsid w:val="00E4264E"/>
    <w:rsid w:val="00EB4211"/>
    <w:rsid w:val="00ED5162"/>
    <w:rsid w:val="00F13B2E"/>
    <w:rsid w:val="00F61FDF"/>
    <w:rsid w:val="00F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C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1F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1F"/>
    <w:rPr>
      <w:rFonts w:eastAsiaTheme="minorEastAsia"/>
      <w:lang w:eastAsia="es-UY"/>
    </w:rPr>
  </w:style>
  <w:style w:type="paragraph" w:styleId="Footer">
    <w:name w:val="footer"/>
    <w:basedOn w:val="Normal"/>
    <w:link w:val="FooterChar"/>
    <w:uiPriority w:val="99"/>
    <w:unhideWhenUsed/>
    <w:rsid w:val="0031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1F"/>
    <w:rPr>
      <w:rFonts w:eastAsiaTheme="minorEastAsia"/>
      <w:lang w:eastAsia="es-U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1F"/>
    <w:rPr>
      <w:rFonts w:ascii="Tahoma" w:eastAsiaTheme="minorEastAsia" w:hAnsi="Tahoma" w:cs="Tahoma"/>
      <w:sz w:val="16"/>
      <w:szCs w:val="16"/>
      <w:lang w:eastAsia="es-UY"/>
    </w:rPr>
  </w:style>
  <w:style w:type="paragraph" w:styleId="ListParagraph">
    <w:name w:val="List Paragraph"/>
    <w:basedOn w:val="Normal"/>
    <w:uiPriority w:val="34"/>
    <w:qFormat/>
    <w:rsid w:val="00317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1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1F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1F"/>
    <w:rPr>
      <w:rFonts w:eastAsiaTheme="minorEastAsia"/>
      <w:lang w:eastAsia="es-UY"/>
    </w:rPr>
  </w:style>
  <w:style w:type="paragraph" w:styleId="Footer">
    <w:name w:val="footer"/>
    <w:basedOn w:val="Normal"/>
    <w:link w:val="FooterChar"/>
    <w:uiPriority w:val="99"/>
    <w:unhideWhenUsed/>
    <w:rsid w:val="0031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1F"/>
    <w:rPr>
      <w:rFonts w:eastAsiaTheme="minorEastAsia"/>
      <w:lang w:eastAsia="es-U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1F"/>
    <w:rPr>
      <w:rFonts w:ascii="Tahoma" w:eastAsiaTheme="minorEastAsia" w:hAnsi="Tahoma" w:cs="Tahoma"/>
      <w:sz w:val="16"/>
      <w:szCs w:val="16"/>
      <w:lang w:eastAsia="es-UY"/>
    </w:rPr>
  </w:style>
  <w:style w:type="paragraph" w:styleId="ListParagraph">
    <w:name w:val="List Paragraph"/>
    <w:basedOn w:val="Normal"/>
    <w:uiPriority w:val="34"/>
    <w:qFormat/>
    <w:rsid w:val="00317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1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ZLwRLR9Yz/ghXj5OadB5FsqtA==">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Ana Corbacho</cp:lastModifiedBy>
  <cp:revision>4</cp:revision>
  <cp:lastPrinted>2020-03-30T01:30:00Z</cp:lastPrinted>
  <dcterms:created xsi:type="dcterms:W3CDTF">2020-06-08T03:17:00Z</dcterms:created>
  <dcterms:modified xsi:type="dcterms:W3CDTF">2020-06-08T03:22:00Z</dcterms:modified>
</cp:coreProperties>
</file>